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98C" w:rsidRDefault="002D698C" w:rsidP="002D698C">
      <w:pPr>
        <w:pStyle w:val="NormalWeb"/>
        <w:spacing w:before="0" w:beforeAutospacing="0" w:after="0" w:afterAutospacing="0"/>
        <w:rPr>
          <w:rFonts w:ascii="Calibri" w:hAnsi="Calibri"/>
          <w:sz w:val="34"/>
          <w:szCs w:val="34"/>
        </w:rPr>
      </w:pPr>
      <w:r>
        <w:rPr>
          <w:rFonts w:ascii="Calibri" w:hAnsi="Calibri"/>
          <w:sz w:val="34"/>
          <w:szCs w:val="34"/>
        </w:rPr>
        <w:t>April 12-Elementary Library Techs &amp; CP</w:t>
      </w:r>
    </w:p>
    <w:p w:rsidR="002D698C" w:rsidRDefault="002D698C" w:rsidP="002D698C">
      <w:pPr>
        <w:pStyle w:val="NormalWeb"/>
        <w:spacing w:before="0" w:beforeAutospacing="0" w:after="0" w:afterAutospacing="0"/>
        <w:rPr>
          <w:rFonts w:ascii="Calibri" w:hAnsi="Calibri"/>
          <w:color w:val="808080"/>
          <w:sz w:val="20"/>
          <w:szCs w:val="20"/>
        </w:rPr>
      </w:pPr>
      <w:r>
        <w:rPr>
          <w:rFonts w:ascii="Calibri" w:hAnsi="Calibri"/>
          <w:color w:val="808080"/>
          <w:sz w:val="20"/>
          <w:szCs w:val="20"/>
        </w:rPr>
        <w:t>Friday, April 12, 2013</w:t>
      </w:r>
    </w:p>
    <w:p w:rsidR="002D698C" w:rsidRDefault="002D698C" w:rsidP="002D698C">
      <w:pPr>
        <w:pStyle w:val="NormalWeb"/>
        <w:spacing w:before="0" w:beforeAutospacing="0" w:after="0" w:afterAutospacing="0"/>
        <w:rPr>
          <w:rFonts w:ascii="Calibri" w:hAnsi="Calibri"/>
          <w:color w:val="808080"/>
          <w:sz w:val="20"/>
          <w:szCs w:val="20"/>
        </w:rPr>
      </w:pPr>
      <w:r>
        <w:rPr>
          <w:rFonts w:ascii="Calibri" w:hAnsi="Calibri"/>
          <w:color w:val="808080"/>
          <w:sz w:val="20"/>
          <w:szCs w:val="20"/>
        </w:rPr>
        <w:t>8:14 AM</w:t>
      </w:r>
    </w:p>
    <w:tbl>
      <w:tblPr>
        <w:tblW w:w="16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7299"/>
        <w:gridCol w:w="574"/>
        <w:gridCol w:w="360"/>
        <w:gridCol w:w="399"/>
        <w:gridCol w:w="1439"/>
        <w:gridCol w:w="2807"/>
        <w:gridCol w:w="1893"/>
        <w:gridCol w:w="1728"/>
        <w:gridCol w:w="137"/>
      </w:tblGrid>
      <w:tr w:rsidR="002D698C" w:rsidTr="002D698C">
        <w:trPr>
          <w:trHeight w:val="15"/>
        </w:trPr>
        <w:tc>
          <w:tcPr>
            <w:tcW w:w="15" w:type="dxa"/>
            <w:hideMark/>
          </w:tcPr>
          <w:p w:rsidR="002D698C" w:rsidRDefault="002D698C">
            <w:pPr>
              <w:pStyle w:val="NormalWeb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 </w:t>
            </w:r>
          </w:p>
        </w:tc>
        <w:tc>
          <w:tcPr>
            <w:tcW w:w="7304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5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9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09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94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8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7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D698C" w:rsidTr="002D698C">
        <w:trPr>
          <w:trHeight w:val="821"/>
        </w:trPr>
        <w:tc>
          <w:tcPr>
            <w:tcW w:w="15" w:type="dxa"/>
            <w:hideMark/>
          </w:tcPr>
          <w:p w:rsidR="002D698C" w:rsidRDefault="002D698C">
            <w:pPr>
              <w:pStyle w:val="NormalWeb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 </w:t>
            </w:r>
          </w:p>
        </w:tc>
        <w:tc>
          <w:tcPr>
            <w:tcW w:w="7304" w:type="dxa"/>
            <w:vMerge w:val="restart"/>
            <w:hideMark/>
          </w:tcPr>
          <w:p w:rsidR="002D698C" w:rsidRDefault="002D698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Destiny Upgrade:</w:t>
            </w:r>
          </w:p>
          <w:p w:rsidR="002D698C" w:rsidRDefault="002D698C" w:rsidP="002D698C">
            <w:pPr>
              <w:numPr>
                <w:ilvl w:val="0"/>
                <w:numId w:val="1"/>
              </w:numPr>
              <w:spacing w:after="0" w:line="240" w:lineRule="auto"/>
              <w:ind w:left="540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</w:rPr>
              <w:t>Dashboard-new tab; easy to configure</w:t>
            </w:r>
          </w:p>
          <w:p w:rsidR="002D698C" w:rsidRDefault="002D698C" w:rsidP="002D698C">
            <w:pPr>
              <w:numPr>
                <w:ilvl w:val="0"/>
                <w:numId w:val="2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Shows statistical overview of circulation and library stats</w:t>
            </w:r>
          </w:p>
          <w:p w:rsidR="002D698C" w:rsidRDefault="002D698C" w:rsidP="002D698C">
            <w:pPr>
              <w:numPr>
                <w:ilvl w:val="0"/>
                <w:numId w:val="2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Elementary media techs are not seeing the tab (well, some are)</w:t>
            </w:r>
          </w:p>
          <w:p w:rsidR="002D698C" w:rsidRDefault="002D698C" w:rsidP="002D698C">
            <w:pPr>
              <w:numPr>
                <w:ilvl w:val="0"/>
                <w:numId w:val="3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Maybe just went to secondary?</w:t>
            </w:r>
          </w:p>
          <w:p w:rsidR="002D698C" w:rsidRDefault="002D698C" w:rsidP="002D698C">
            <w:pPr>
              <w:numPr>
                <w:ilvl w:val="0"/>
                <w:numId w:val="4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Also, Titlewave is now integrated into interface</w:t>
            </w:r>
          </w:p>
          <w:p w:rsidR="002D698C" w:rsidRDefault="002D698C" w:rsidP="002D698C">
            <w:pPr>
              <w:numPr>
                <w:ilvl w:val="0"/>
                <w:numId w:val="5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Except...elementary media techs are not seeing this either….</w:t>
            </w:r>
          </w:p>
          <w:p w:rsidR="002D698C" w:rsidRDefault="002D698C" w:rsidP="002D698C">
            <w:pPr>
              <w:numPr>
                <w:ilvl w:val="0"/>
                <w:numId w:val="5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Will be more training in the future</w:t>
            </w:r>
          </w:p>
          <w:p w:rsidR="002D698C" w:rsidRDefault="002D698C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  <w:p w:rsidR="002D698C" w:rsidRDefault="002D698C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  <w:p w:rsidR="002D698C" w:rsidRDefault="002D698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Workbooks and Consumables</w:t>
            </w:r>
          </w:p>
          <w:p w:rsidR="002D698C" w:rsidRDefault="002D698C" w:rsidP="002D698C">
            <w:pPr>
              <w:numPr>
                <w:ilvl w:val="0"/>
                <w:numId w:val="6"/>
              </w:numPr>
              <w:spacing w:after="0" w:line="240" w:lineRule="auto"/>
              <w:ind w:left="540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</w:rPr>
              <w:t>What you see should be what you get</w:t>
            </w:r>
          </w:p>
          <w:p w:rsidR="002D698C" w:rsidRDefault="002D698C" w:rsidP="002D698C">
            <w:pPr>
              <w:numPr>
                <w:ilvl w:val="0"/>
                <w:numId w:val="6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You can input and change your numbers manually</w:t>
            </w:r>
          </w:p>
          <w:p w:rsidR="002D698C" w:rsidRDefault="002D698C" w:rsidP="002D698C">
            <w:pPr>
              <w:numPr>
                <w:ilvl w:val="0"/>
                <w:numId w:val="7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Important because Mark will be looking at Destiny to determine what you get, based on enrollment and what you have</w:t>
            </w:r>
          </w:p>
          <w:p w:rsidR="002D698C" w:rsidRDefault="002D698C" w:rsidP="002D698C">
            <w:pPr>
              <w:numPr>
                <w:ilvl w:val="0"/>
                <w:numId w:val="8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Buffer is added in at El Camino</w:t>
            </w:r>
          </w:p>
          <w:p w:rsidR="002D698C" w:rsidRDefault="002D698C" w:rsidP="002D698C">
            <w:pPr>
              <w:numPr>
                <w:ilvl w:val="0"/>
                <w:numId w:val="8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Do textbook search by ISBN</w:t>
            </w:r>
          </w:p>
          <w:p w:rsidR="002D698C" w:rsidRDefault="002D698C" w:rsidP="002D698C">
            <w:pPr>
              <w:numPr>
                <w:ilvl w:val="0"/>
                <w:numId w:val="8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Delete used books</w:t>
            </w:r>
          </w:p>
          <w:p w:rsidR="002D698C" w:rsidRDefault="002D698C" w:rsidP="002D698C">
            <w:pPr>
              <w:numPr>
                <w:ilvl w:val="0"/>
                <w:numId w:val="9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There was an issue with patron types</w:t>
            </w:r>
          </w:p>
          <w:p w:rsidR="002D698C" w:rsidRDefault="002D698C" w:rsidP="002D698C">
            <w:pPr>
              <w:numPr>
                <w:ilvl w:val="0"/>
                <w:numId w:val="9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Deerfield and Santiago Hills were completely wiped out</w:t>
            </w:r>
          </w:p>
          <w:p w:rsidR="002D698C" w:rsidRDefault="002D698C" w:rsidP="002D698C">
            <w:pPr>
              <w:numPr>
                <w:ilvl w:val="0"/>
                <w:numId w:val="10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Work order sheet will be returned to media techs to reflect what they have</w:t>
            </w:r>
          </w:p>
          <w:p w:rsidR="002D698C" w:rsidRDefault="002D698C" w:rsidP="002D698C">
            <w:pPr>
              <w:numPr>
                <w:ilvl w:val="0"/>
                <w:numId w:val="10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Each box will have a number with what titles are in the box</w:t>
            </w:r>
          </w:p>
          <w:p w:rsidR="002D698C" w:rsidRDefault="002D698C" w:rsidP="002D698C">
            <w:pPr>
              <w:numPr>
                <w:ilvl w:val="0"/>
                <w:numId w:val="10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lastRenderedPageBreak/>
              <w:t>Will also have packing list</w:t>
            </w:r>
          </w:p>
          <w:p w:rsidR="002D698C" w:rsidRDefault="002D698C" w:rsidP="002D698C">
            <w:pPr>
              <w:numPr>
                <w:ilvl w:val="0"/>
                <w:numId w:val="10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Only students have been wiped</w:t>
            </w:r>
          </w:p>
          <w:p w:rsidR="002D698C" w:rsidRDefault="002D698C" w:rsidP="002D698C">
            <w:pPr>
              <w:numPr>
                <w:ilvl w:val="0"/>
                <w:numId w:val="10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Faculty and room should not have been deleted</w:t>
            </w:r>
          </w:p>
          <w:p w:rsidR="002D698C" w:rsidRDefault="002D698C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  <w:p w:rsidR="002D698C" w:rsidRDefault="002D698C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  <w:p w:rsidR="002D698C" w:rsidRDefault="002D698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Junior Library Guild Presentation</w:t>
            </w:r>
          </w:p>
          <w:p w:rsidR="002D698C" w:rsidRDefault="002D698C" w:rsidP="002D698C">
            <w:pPr>
              <w:numPr>
                <w:ilvl w:val="0"/>
                <w:numId w:val="11"/>
              </w:numPr>
              <w:spacing w:after="0" w:line="240" w:lineRule="auto"/>
              <w:ind w:left="540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</w:rPr>
              <w:t>Lesley Swanson-rep</w:t>
            </w:r>
          </w:p>
          <w:p w:rsidR="002D698C" w:rsidRDefault="002D698C" w:rsidP="002D698C">
            <w:pPr>
              <w:numPr>
                <w:ilvl w:val="0"/>
                <w:numId w:val="11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Will replace books free of charge, don't have to return the book to JLG</w:t>
            </w:r>
          </w:p>
          <w:p w:rsidR="002D698C" w:rsidRDefault="002D698C" w:rsidP="002D698C">
            <w:pPr>
              <w:numPr>
                <w:ilvl w:val="0"/>
                <w:numId w:val="11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Don't have to prove book is damaged</w:t>
            </w:r>
          </w:p>
          <w:p w:rsidR="002D698C" w:rsidRDefault="002D698C" w:rsidP="002D698C">
            <w:pPr>
              <w:numPr>
                <w:ilvl w:val="0"/>
                <w:numId w:val="12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Publishers send in manuscripts that are in contract</w:t>
            </w:r>
          </w:p>
          <w:p w:rsidR="002D698C" w:rsidRDefault="002D698C" w:rsidP="002D698C">
            <w:pPr>
              <w:numPr>
                <w:ilvl w:val="0"/>
                <w:numId w:val="13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Book can't have been published yet</w:t>
            </w:r>
          </w:p>
          <w:p w:rsidR="002D698C" w:rsidRDefault="002D698C" w:rsidP="002D698C">
            <w:pPr>
              <w:numPr>
                <w:ilvl w:val="0"/>
                <w:numId w:val="13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Read and reviews manuscripts, and then pare it down to 600ish books</w:t>
            </w:r>
          </w:p>
          <w:p w:rsidR="002D698C" w:rsidRDefault="002D698C" w:rsidP="002D698C">
            <w:pPr>
              <w:numPr>
                <w:ilvl w:val="0"/>
                <w:numId w:val="13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Keep collections balanced for Common Core</w:t>
            </w:r>
          </w:p>
          <w:p w:rsidR="002D698C" w:rsidRDefault="002D698C" w:rsidP="002D698C">
            <w:pPr>
              <w:numPr>
                <w:ilvl w:val="0"/>
                <w:numId w:val="14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AASL-library crosswalk-lesson plans</w:t>
            </w:r>
          </w:p>
          <w:p w:rsidR="002D698C" w:rsidRDefault="002D698C" w:rsidP="002D698C">
            <w:pPr>
              <w:numPr>
                <w:ilvl w:val="0"/>
                <w:numId w:val="15"/>
              </w:numPr>
              <w:spacing w:after="0" w:line="240" w:lineRule="auto"/>
              <w:ind w:left="540"/>
              <w:textAlignment w:val="center"/>
            </w:pPr>
            <w:r>
              <w:rPr>
                <w:rFonts w:ascii="Calibri" w:hAnsi="Calibri"/>
              </w:rPr>
              <w:t>Book talk of a variety of books-fun to listen to</w:t>
            </w:r>
          </w:p>
          <w:p w:rsidR="002D698C" w:rsidRDefault="002D698C" w:rsidP="00A94317">
            <w:pPr>
              <w:numPr>
                <w:ilvl w:val="0"/>
                <w:numId w:val="15"/>
              </w:numPr>
              <w:spacing w:after="0" w:line="240" w:lineRule="auto"/>
              <w:ind w:left="540"/>
              <w:textAlignment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Graphic novels are important for building comprehension skills because they have to carry the knowledge from panel to panel</w:t>
            </w:r>
            <w:bookmarkStart w:id="0" w:name="_GoBack"/>
            <w:bookmarkEnd w:id="0"/>
          </w:p>
        </w:tc>
        <w:tc>
          <w:tcPr>
            <w:tcW w:w="575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770" w:type="dxa"/>
            <w:gridSpan w:val="7"/>
            <w:hideMark/>
          </w:tcPr>
          <w:p w:rsidR="002D698C" w:rsidRDefault="002D698C">
            <w:pPr>
              <w:pStyle w:val="NormalWeb"/>
              <w:spacing w:before="0" w:beforeAutospacing="0" w:after="0" w:afterAutospacing="0"/>
              <w:ind w:left="399" w:hanging="239"/>
              <w:rPr>
                <w:rFonts w:ascii="Calibri" w:hAnsi="Calibri"/>
                <w:sz w:val="22"/>
                <w:szCs w:val="22"/>
              </w:rPr>
            </w:pPr>
          </w:p>
        </w:tc>
      </w:tr>
      <w:tr w:rsidR="002D698C" w:rsidTr="00A94317">
        <w:trPr>
          <w:trHeight w:val="1338"/>
        </w:trPr>
        <w:tc>
          <w:tcPr>
            <w:tcW w:w="15" w:type="dxa"/>
            <w:hideMark/>
          </w:tcPr>
          <w:p w:rsidR="002D698C" w:rsidRDefault="002D698C">
            <w:pPr>
              <w:pStyle w:val="NormalWeb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2D698C" w:rsidRDefault="002D698C">
            <w:pPr>
              <w:rPr>
                <w:rFonts w:ascii="Calibri" w:hAnsi="Calibri"/>
              </w:rPr>
            </w:pPr>
          </w:p>
        </w:tc>
        <w:tc>
          <w:tcPr>
            <w:tcW w:w="575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9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09" w:type="dxa"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94" w:type="dxa"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8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7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D698C" w:rsidTr="00A94317">
        <w:trPr>
          <w:trHeight w:val="552"/>
        </w:trPr>
        <w:tc>
          <w:tcPr>
            <w:tcW w:w="15" w:type="dxa"/>
            <w:hideMark/>
          </w:tcPr>
          <w:p w:rsidR="002D698C" w:rsidRDefault="002D698C">
            <w:pPr>
              <w:pStyle w:val="NormalWeb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2D698C" w:rsidRDefault="002D698C">
            <w:pPr>
              <w:rPr>
                <w:rFonts w:ascii="Calibri" w:hAnsi="Calibri"/>
              </w:rPr>
            </w:pPr>
          </w:p>
        </w:tc>
        <w:tc>
          <w:tcPr>
            <w:tcW w:w="575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73" w:type="dxa"/>
            <w:gridSpan w:val="5"/>
          </w:tcPr>
          <w:p w:rsidR="002D698C" w:rsidRDefault="002D698C" w:rsidP="00A94317">
            <w:pPr>
              <w:pStyle w:val="NormalWeb"/>
              <w:spacing w:before="0" w:beforeAutospacing="0" w:after="0" w:afterAutospacing="0"/>
              <w:ind w:left="399" w:hanging="239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7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D698C" w:rsidTr="00A94317">
        <w:trPr>
          <w:trHeight w:val="1964"/>
        </w:trPr>
        <w:tc>
          <w:tcPr>
            <w:tcW w:w="15" w:type="dxa"/>
            <w:hideMark/>
          </w:tcPr>
          <w:p w:rsidR="002D698C" w:rsidRDefault="002D698C">
            <w:pPr>
              <w:pStyle w:val="NormalWeb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2D698C" w:rsidRDefault="002D698C">
            <w:pPr>
              <w:rPr>
                <w:rFonts w:ascii="Calibri" w:hAnsi="Calibri"/>
              </w:rPr>
            </w:pPr>
          </w:p>
        </w:tc>
        <w:tc>
          <w:tcPr>
            <w:tcW w:w="575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9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09" w:type="dxa"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94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8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7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D698C" w:rsidTr="00A94317">
        <w:trPr>
          <w:trHeight w:val="284"/>
        </w:trPr>
        <w:tc>
          <w:tcPr>
            <w:tcW w:w="15" w:type="dxa"/>
            <w:hideMark/>
          </w:tcPr>
          <w:p w:rsidR="002D698C" w:rsidRDefault="002D698C">
            <w:pPr>
              <w:pStyle w:val="NormalWeb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2D698C" w:rsidRDefault="002D698C">
            <w:pPr>
              <w:rPr>
                <w:rFonts w:ascii="Calibri" w:hAnsi="Calibri"/>
              </w:rPr>
            </w:pPr>
          </w:p>
        </w:tc>
        <w:tc>
          <w:tcPr>
            <w:tcW w:w="575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9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4" w:type="dxa"/>
            <w:gridSpan w:val="2"/>
          </w:tcPr>
          <w:p w:rsidR="002D698C" w:rsidRDefault="002D698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28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7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D698C" w:rsidTr="002D698C">
        <w:trPr>
          <w:trHeight w:val="1153"/>
        </w:trPr>
        <w:tc>
          <w:tcPr>
            <w:tcW w:w="15" w:type="dxa"/>
            <w:hideMark/>
          </w:tcPr>
          <w:p w:rsidR="002D698C" w:rsidRDefault="002D698C">
            <w:pPr>
              <w:pStyle w:val="NormalWeb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2D698C" w:rsidRDefault="002D698C">
            <w:pPr>
              <w:rPr>
                <w:rFonts w:ascii="Calibri" w:hAnsi="Calibri"/>
              </w:rPr>
            </w:pPr>
          </w:p>
        </w:tc>
        <w:tc>
          <w:tcPr>
            <w:tcW w:w="575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9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09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94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8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7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D698C" w:rsidTr="002D698C">
        <w:trPr>
          <w:trHeight w:val="2701"/>
        </w:trPr>
        <w:tc>
          <w:tcPr>
            <w:tcW w:w="15" w:type="dxa"/>
            <w:hideMark/>
          </w:tcPr>
          <w:p w:rsidR="002D698C" w:rsidRDefault="002D698C">
            <w:pPr>
              <w:pStyle w:val="NormalWeb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lastRenderedPageBreak/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2D698C" w:rsidRDefault="002D698C">
            <w:pPr>
              <w:rPr>
                <w:rFonts w:ascii="Calibri" w:hAnsi="Calibri"/>
              </w:rPr>
            </w:pPr>
          </w:p>
        </w:tc>
        <w:tc>
          <w:tcPr>
            <w:tcW w:w="575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9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  <w:p w:rsidR="00A94317" w:rsidRDefault="00A9431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49" w:type="dxa"/>
            <w:gridSpan w:val="2"/>
            <w:hideMark/>
          </w:tcPr>
          <w:p w:rsidR="002D698C" w:rsidRDefault="002D698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Life in the Boreal Forest</w:t>
            </w:r>
          </w:p>
          <w:p w:rsidR="002D698C" w:rsidRDefault="002D698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Cat Tale</w:t>
            </w:r>
          </w:p>
          <w:p w:rsidR="002D698C" w:rsidRDefault="002D698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Ball</w:t>
            </w:r>
          </w:p>
          <w:p w:rsidR="002D698C" w:rsidRDefault="002D698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The Dark</w:t>
            </w:r>
          </w:p>
          <w:p w:rsidR="002D698C" w:rsidRDefault="002D698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Unspoken-Underground Railroad book</w:t>
            </w:r>
          </w:p>
          <w:p w:rsidR="002D698C" w:rsidRDefault="002D698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Pug: And Other Animal Poems</w:t>
            </w:r>
          </w:p>
          <w:p w:rsidR="002D698C" w:rsidRDefault="002D698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That is not a good idea</w:t>
            </w:r>
          </w:p>
          <w:p w:rsidR="002D698C" w:rsidRDefault="002D698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Bluebird</w:t>
            </w:r>
          </w:p>
          <w:p w:rsidR="002D698C" w:rsidRDefault="002D698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The Matchbox Diary</w:t>
            </w:r>
          </w:p>
          <w:p w:rsidR="002D698C" w:rsidRDefault="002D698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894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8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7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D698C" w:rsidTr="002D698C">
        <w:trPr>
          <w:trHeight w:val="2205"/>
        </w:trPr>
        <w:tc>
          <w:tcPr>
            <w:tcW w:w="15" w:type="dxa"/>
            <w:hideMark/>
          </w:tcPr>
          <w:p w:rsidR="002D698C" w:rsidRDefault="002D698C">
            <w:pPr>
              <w:pStyle w:val="NormalWeb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lastRenderedPageBreak/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2D698C" w:rsidRDefault="002D698C">
            <w:pPr>
              <w:rPr>
                <w:rFonts w:ascii="Calibri" w:hAnsi="Calibri"/>
              </w:rPr>
            </w:pPr>
          </w:p>
        </w:tc>
        <w:tc>
          <w:tcPr>
            <w:tcW w:w="575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9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40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09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94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28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7" w:type="dxa"/>
            <w:hideMark/>
          </w:tcPr>
          <w:p w:rsidR="002D698C" w:rsidRDefault="002D698C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2D698C" w:rsidRDefault="002D698C" w:rsidP="002D698C">
      <w:pPr>
        <w:pStyle w:val="NormalWeb"/>
        <w:spacing w:before="0" w:beforeAutospacing="0" w:after="0" w:afterAutospacing="0"/>
      </w:pPr>
      <w:r>
        <w:t> </w:t>
      </w:r>
    </w:p>
    <w:p w:rsidR="002949EC" w:rsidRDefault="002949EC"/>
    <w:sectPr w:rsidR="002949EC" w:rsidSect="00A9431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0BF3"/>
    <w:multiLevelType w:val="multilevel"/>
    <w:tmpl w:val="55CA9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4D06FB"/>
    <w:multiLevelType w:val="multilevel"/>
    <w:tmpl w:val="11B4A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C9003DF"/>
    <w:multiLevelType w:val="multilevel"/>
    <w:tmpl w:val="834ED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FBC70AF"/>
    <w:multiLevelType w:val="multilevel"/>
    <w:tmpl w:val="8C922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ABF5EF5"/>
    <w:multiLevelType w:val="multilevel"/>
    <w:tmpl w:val="38068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37D437F"/>
    <w:multiLevelType w:val="multilevel"/>
    <w:tmpl w:val="3FE0C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B206A6"/>
    <w:multiLevelType w:val="multilevel"/>
    <w:tmpl w:val="7A7ED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A8C2B60"/>
    <w:multiLevelType w:val="multilevel"/>
    <w:tmpl w:val="8E8E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4877403"/>
    <w:multiLevelType w:val="multilevel"/>
    <w:tmpl w:val="E53A8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23137EC"/>
    <w:multiLevelType w:val="multilevel"/>
    <w:tmpl w:val="17BE2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E144719"/>
    <w:multiLevelType w:val="multilevel"/>
    <w:tmpl w:val="BC64E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E852ED0"/>
    <w:multiLevelType w:val="multilevel"/>
    <w:tmpl w:val="40D69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12B4A1F"/>
    <w:multiLevelType w:val="multilevel"/>
    <w:tmpl w:val="B158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8040474"/>
    <w:multiLevelType w:val="multilevel"/>
    <w:tmpl w:val="1EC48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AEE5E78"/>
    <w:multiLevelType w:val="multilevel"/>
    <w:tmpl w:val="E11A6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12"/>
  </w:num>
  <w:num w:numId="5">
    <w:abstractNumId w:val="6"/>
  </w:num>
  <w:num w:numId="6">
    <w:abstractNumId w:val="9"/>
  </w:num>
  <w:num w:numId="7">
    <w:abstractNumId w:val="3"/>
  </w:num>
  <w:num w:numId="8">
    <w:abstractNumId w:val="5"/>
  </w:num>
  <w:num w:numId="9">
    <w:abstractNumId w:val="4"/>
  </w:num>
  <w:num w:numId="10">
    <w:abstractNumId w:val="0"/>
  </w:num>
  <w:num w:numId="11">
    <w:abstractNumId w:val="14"/>
  </w:num>
  <w:num w:numId="12">
    <w:abstractNumId w:val="7"/>
  </w:num>
  <w:num w:numId="13">
    <w:abstractNumId w:val="10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037"/>
    <w:rsid w:val="00225B3F"/>
    <w:rsid w:val="002949EC"/>
    <w:rsid w:val="002D698C"/>
    <w:rsid w:val="003B1037"/>
    <w:rsid w:val="00A9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D69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9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D69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9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2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282</Words>
  <Characters>1612</Characters>
  <Application>Microsoft Office Word</Application>
  <DocSecurity>0</DocSecurity>
  <Lines>13</Lines>
  <Paragraphs>3</Paragraphs>
  <ScaleCrop>false</ScaleCrop>
  <Company>Irvine Unified School District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3</cp:revision>
  <dcterms:created xsi:type="dcterms:W3CDTF">2013-04-18T21:37:00Z</dcterms:created>
  <dcterms:modified xsi:type="dcterms:W3CDTF">2013-04-18T21:41:00Z</dcterms:modified>
</cp:coreProperties>
</file>